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13D3" w14:textId="6BF47912" w:rsidR="00E971E7" w:rsidRDefault="00E971E7" w:rsidP="00E971E7">
      <w:pPr>
        <w:rPr>
          <w:b/>
          <w:bCs/>
        </w:rPr>
      </w:pPr>
      <w:r>
        <w:rPr>
          <w:b/>
          <w:bCs/>
        </w:rPr>
        <w:t>July 25</w:t>
      </w:r>
      <w:r w:rsidR="00EB5CDC">
        <w:rPr>
          <w:b/>
          <w:bCs/>
        </w:rPr>
        <w:t>, 2021</w:t>
      </w:r>
    </w:p>
    <w:p w14:paraId="1CD5A053" w14:textId="4F1A02D1" w:rsidR="00EB5CDC" w:rsidRDefault="00EB5CDC" w:rsidP="00E971E7">
      <w:pPr>
        <w:rPr>
          <w:b/>
          <w:bCs/>
        </w:rPr>
      </w:pPr>
      <w:r>
        <w:rPr>
          <w:b/>
          <w:bCs/>
        </w:rPr>
        <w:t>Seventeenth Sunday in Ordinary Time</w:t>
      </w:r>
    </w:p>
    <w:p w14:paraId="72BC327E" w14:textId="29148E04" w:rsidR="00E971E7" w:rsidRPr="006C6C93" w:rsidRDefault="00554BE7" w:rsidP="00DC52F5">
      <w:r>
        <w:t xml:space="preserve">2 </w:t>
      </w:r>
      <w:r w:rsidR="007F7616">
        <w:t>Kgs 4:42-44</w:t>
      </w:r>
      <w:r w:rsidR="00E971E7">
        <w:br/>
      </w:r>
      <w:r w:rsidR="00E971E7" w:rsidRPr="008256CB">
        <w:t xml:space="preserve">Eph </w:t>
      </w:r>
      <w:r w:rsidR="007F7616">
        <w:t>4:1-6</w:t>
      </w:r>
      <w:r w:rsidR="00E971E7">
        <w:br/>
      </w:r>
      <w:r w:rsidR="007F7616">
        <w:t>Jn</w:t>
      </w:r>
      <w:r w:rsidR="00E971E7" w:rsidRPr="008256CB">
        <w:t xml:space="preserve"> 6:</w:t>
      </w:r>
      <w:r w:rsidR="007F7616">
        <w:t>1-15</w:t>
      </w:r>
    </w:p>
    <w:p w14:paraId="03EEBD9C" w14:textId="45C5D5A9" w:rsidR="0004580D" w:rsidRDefault="00DC52F5" w:rsidP="00DC52F5">
      <w:r w:rsidRPr="001A7E11">
        <w:rPr>
          <w:b/>
        </w:rPr>
        <w:t>GROW:</w:t>
      </w:r>
      <w:r>
        <w:t xml:space="preserve"> </w:t>
      </w:r>
      <w:r w:rsidR="00BC561E">
        <w:t xml:space="preserve">I once saw </w:t>
      </w:r>
      <w:r w:rsidR="00C95FBD">
        <w:t>Tony Melendez, a musician born without arms, play his guitar for the pope – with his feet – and I knew I had witnessed something exceptional</w:t>
      </w:r>
      <w:r w:rsidR="00E448AD">
        <w:t xml:space="preserve">, </w:t>
      </w:r>
      <w:r w:rsidR="00C95FBD">
        <w:t>something extraordinary</w:t>
      </w:r>
      <w:r w:rsidR="005E18BE">
        <w:t>.</w:t>
      </w:r>
      <w:r w:rsidR="00C95FBD">
        <w:t xml:space="preserve"> </w:t>
      </w:r>
      <w:r w:rsidR="0054284F">
        <w:t xml:space="preserve">We may be feeling the same way about some of the Olympic performances </w:t>
      </w:r>
      <w:r w:rsidR="00132D85">
        <w:t xml:space="preserve">taking place right now. </w:t>
      </w:r>
      <w:r w:rsidR="00E448AD">
        <w:t>But h</w:t>
      </w:r>
      <w:r w:rsidR="00132D85">
        <w:t xml:space="preserve">owever </w:t>
      </w:r>
      <w:r w:rsidR="00893138">
        <w:t xml:space="preserve">amazed Tony Melendez or an Olympic medal performance might make us feel, </w:t>
      </w:r>
      <w:r w:rsidR="00524386">
        <w:t>it is hard to</w:t>
      </w:r>
      <w:r w:rsidR="006D5C45">
        <w:t xml:space="preserve"> i</w:t>
      </w:r>
      <w:r>
        <w:t xml:space="preserve">magine what it must have been like to </w:t>
      </w:r>
      <w:r w:rsidR="00421446">
        <w:t xml:space="preserve">experience </w:t>
      </w:r>
      <w:r>
        <w:t xml:space="preserve">Jesus </w:t>
      </w:r>
      <w:r w:rsidR="006D5C45">
        <w:t>taking a few barley loaves and fish</w:t>
      </w:r>
      <w:r w:rsidR="002200D8">
        <w:t>, blessing them,</w:t>
      </w:r>
      <w:r w:rsidR="006D5C45">
        <w:t xml:space="preserve"> and somehow feeding more than 5</w:t>
      </w:r>
      <w:r w:rsidR="007F7616">
        <w:t>,</w:t>
      </w:r>
      <w:r w:rsidR="006D5C45">
        <w:t xml:space="preserve">000 people. </w:t>
      </w:r>
      <w:r w:rsidR="002200D8">
        <w:t>How Great Thou Art, indeed!</w:t>
      </w:r>
      <w:r w:rsidR="00B60C00">
        <w:t xml:space="preserve"> </w:t>
      </w:r>
      <w:r w:rsidR="00C127C3">
        <w:t xml:space="preserve">Participating in </w:t>
      </w:r>
      <w:r w:rsidR="003701F8">
        <w:t xml:space="preserve">this miracle </w:t>
      </w:r>
      <w:r w:rsidR="001E0570">
        <w:t>was life-changing</w:t>
      </w:r>
      <w:r w:rsidR="00813ADC" w:rsidRPr="00813ADC">
        <w:t xml:space="preserve"> </w:t>
      </w:r>
      <w:r w:rsidR="00813ADC">
        <w:t>for those who realized what Jesus had done</w:t>
      </w:r>
      <w:r w:rsidR="00DE4B8C">
        <w:t>. T</w:t>
      </w:r>
      <w:r w:rsidR="001E0570">
        <w:t xml:space="preserve">hey were convinced, on the spot, that </w:t>
      </w:r>
      <w:r w:rsidR="00813ADC">
        <w:t xml:space="preserve">Jesus was </w:t>
      </w:r>
      <w:r w:rsidR="00B44B1D">
        <w:t xml:space="preserve">a prophet, and </w:t>
      </w:r>
      <w:r w:rsidR="0004580D">
        <w:t xml:space="preserve">were ready to carry </w:t>
      </w:r>
      <w:r w:rsidR="0054284F">
        <w:t xml:space="preserve">him </w:t>
      </w:r>
      <w:r w:rsidR="0004580D">
        <w:t>away as a king</w:t>
      </w:r>
      <w:r w:rsidR="00ED2DDD">
        <w:t xml:space="preserve">. </w:t>
      </w:r>
      <w:r w:rsidR="0004580D">
        <w:t xml:space="preserve">But Jesus did not come to </w:t>
      </w:r>
      <w:r w:rsidR="00ED2DDD">
        <w:t>be a</w:t>
      </w:r>
      <w:r w:rsidR="00C127C3">
        <w:t>n earthly</w:t>
      </w:r>
      <w:r w:rsidR="00ED2DDD">
        <w:t xml:space="preserve"> king, he came to </w:t>
      </w:r>
      <w:r w:rsidR="00BC1E14">
        <w:t>give his life for us, that we might have life with him in abundance</w:t>
      </w:r>
      <w:r w:rsidR="00ED2DDD">
        <w:t xml:space="preserve">. </w:t>
      </w:r>
    </w:p>
    <w:p w14:paraId="498A1E52" w14:textId="6DA4F2AD" w:rsidR="00524386" w:rsidRDefault="002200D8" w:rsidP="002200D8">
      <w:r w:rsidRPr="00DC52F5">
        <w:rPr>
          <w:b/>
        </w:rPr>
        <w:t>GO:</w:t>
      </w:r>
      <w:r>
        <w:t xml:space="preserve"> </w:t>
      </w:r>
      <w:r w:rsidR="001A7E11">
        <w:t>O</w:t>
      </w:r>
      <w:r>
        <w:t xml:space="preserve">ne boy </w:t>
      </w:r>
      <w:r w:rsidR="00B60C00">
        <w:t xml:space="preserve">gives </w:t>
      </w:r>
      <w:r>
        <w:t>up his lunch and Jesus fe</w:t>
      </w:r>
      <w:r w:rsidR="00B60C00">
        <w:t>e</w:t>
      </w:r>
      <w:r>
        <w:t>d</w:t>
      </w:r>
      <w:r w:rsidR="00B60C00">
        <w:t>s</w:t>
      </w:r>
      <w:r>
        <w:t xml:space="preserve"> </w:t>
      </w:r>
      <w:r w:rsidR="00E448AD">
        <w:t>thousands</w:t>
      </w:r>
      <w:r w:rsidR="001E0570">
        <w:t xml:space="preserve"> </w:t>
      </w:r>
      <w:r>
        <w:t xml:space="preserve">– and there </w:t>
      </w:r>
      <w:r w:rsidR="002E2C9E">
        <w:t xml:space="preserve">were </w:t>
      </w:r>
      <w:r w:rsidR="002E2C9E" w:rsidRPr="00524386">
        <w:rPr>
          <w:i/>
          <w:iCs/>
        </w:rPr>
        <w:t>twelve wicker baskets with fragments</w:t>
      </w:r>
      <w:r w:rsidR="002E2C9E">
        <w:t xml:space="preserve"> </w:t>
      </w:r>
      <w:r>
        <w:t>left</w:t>
      </w:r>
      <w:r w:rsidR="002E2C9E">
        <w:t xml:space="preserve"> over</w:t>
      </w:r>
      <w:r>
        <w:t xml:space="preserve">! </w:t>
      </w:r>
      <w:r w:rsidR="008752A6">
        <w:t>Think of how God can</w:t>
      </w:r>
      <w:r w:rsidR="00B871F9">
        <w:t xml:space="preserve"> </w:t>
      </w:r>
      <w:r w:rsidR="008752A6">
        <w:t>multiply</w:t>
      </w:r>
      <w:r w:rsidR="00C61CB9">
        <w:t xml:space="preserve"> </w:t>
      </w:r>
      <w:r w:rsidR="00C61CB9" w:rsidRPr="00DA2DEF">
        <w:rPr>
          <w:i/>
          <w:iCs/>
        </w:rPr>
        <w:t>our</w:t>
      </w:r>
      <w:r w:rsidR="00C61CB9">
        <w:t xml:space="preserve"> gifts</w:t>
      </w:r>
      <w:r w:rsidR="008752A6">
        <w:t>. P</w:t>
      </w:r>
      <w:r w:rsidR="00EB5CDC">
        <w:t>erhaps</w:t>
      </w:r>
      <w:r>
        <w:t xml:space="preserve"> </w:t>
      </w:r>
      <w:r w:rsidR="008752A6">
        <w:t xml:space="preserve">there are times </w:t>
      </w:r>
      <w:r>
        <w:t xml:space="preserve">we </w:t>
      </w:r>
      <w:r w:rsidR="00B60C00">
        <w:t xml:space="preserve">fail </w:t>
      </w:r>
      <w:r>
        <w:t xml:space="preserve">to share </w:t>
      </w:r>
      <w:r w:rsidR="006F509A">
        <w:t>what</w:t>
      </w:r>
      <w:r w:rsidR="004C2253">
        <w:t xml:space="preserve"> </w:t>
      </w:r>
      <w:r>
        <w:t xml:space="preserve">we have, thinking </w:t>
      </w:r>
      <w:r w:rsidR="006F509A">
        <w:t>it is</w:t>
      </w:r>
      <w:r>
        <w:t xml:space="preserve"> too small to make a difference</w:t>
      </w:r>
      <w:r w:rsidR="006F509A">
        <w:t xml:space="preserve">; thinking that </w:t>
      </w:r>
      <w:r w:rsidR="00A478ED">
        <w:t xml:space="preserve">what we bring to feed others can’t possibly be worth anything. </w:t>
      </w:r>
      <w:r w:rsidR="00BC2CC2">
        <w:t>Sure, what usually happens with us is</w:t>
      </w:r>
      <w:r w:rsidR="00EB5CDC">
        <w:t xml:space="preserve">n’t on a scale like </w:t>
      </w:r>
      <w:r w:rsidR="00BC2CC2">
        <w:t>today’s</w:t>
      </w:r>
      <w:r w:rsidR="00EB5CDC">
        <w:t xml:space="preserve"> Gospel</w:t>
      </w:r>
      <w:r w:rsidR="00BC2CC2">
        <w:t xml:space="preserve"> passage,</w:t>
      </w:r>
      <w:r w:rsidR="00EB5CDC">
        <w:t xml:space="preserve"> and </w:t>
      </w:r>
      <w:r w:rsidR="00BC2CC2">
        <w:t xml:space="preserve">our </w:t>
      </w:r>
      <w:r w:rsidR="00A949D7">
        <w:t>offering</w:t>
      </w:r>
      <w:r w:rsidR="00EB5CDC">
        <w:t xml:space="preserve"> may not be “Olympic” in nature.</w:t>
      </w:r>
      <w:r>
        <w:t xml:space="preserve"> </w:t>
      </w:r>
      <w:r w:rsidR="0004580D">
        <w:t xml:space="preserve">But in </w:t>
      </w:r>
      <w:r>
        <w:t xml:space="preserve">sharing our gifts </w:t>
      </w:r>
      <w:r w:rsidR="0004580D">
        <w:t>as Jesus calls us to</w:t>
      </w:r>
      <w:r w:rsidR="00B87487">
        <w:t xml:space="preserve"> </w:t>
      </w:r>
      <w:r w:rsidR="00353ED9">
        <w:rPr>
          <w:rFonts w:ascii="Segoe UI Symbol" w:hAnsi="Segoe UI Symbol"/>
        </w:rPr>
        <w:t>–</w:t>
      </w:r>
      <w:r w:rsidR="0004580D">
        <w:t xml:space="preserve"> to love our neighbor</w:t>
      </w:r>
      <w:r w:rsidR="00B87487">
        <w:t xml:space="preserve"> </w:t>
      </w:r>
      <w:r w:rsidR="006D47C4">
        <w:t xml:space="preserve">and to do “small things with great love” as St. Teresa of Calcutta </w:t>
      </w:r>
      <w:r w:rsidR="00DD4DA8">
        <w:t xml:space="preserve">is </w:t>
      </w:r>
      <w:r w:rsidR="00C06F9C">
        <w:t>pu</w:t>
      </w:r>
      <w:r w:rsidR="001D5BE0">
        <w:t>r</w:t>
      </w:r>
      <w:r w:rsidR="00DD4DA8">
        <w:t>ported to have</w:t>
      </w:r>
      <w:r w:rsidR="006D47C4">
        <w:t xml:space="preserve"> said </w:t>
      </w:r>
      <w:r w:rsidR="00353ED9">
        <w:rPr>
          <w:rFonts w:ascii="Segoe UI Symbol" w:hAnsi="Segoe UI Symbol"/>
        </w:rPr>
        <w:t>–</w:t>
      </w:r>
      <w:r w:rsidR="0004580D">
        <w:t xml:space="preserve"> </w:t>
      </w:r>
      <w:r>
        <w:t>there is no</w:t>
      </w:r>
      <w:r w:rsidR="00E047C8">
        <w:t xml:space="preserve"> such thing as a</w:t>
      </w:r>
      <w:r>
        <w:t xml:space="preserve"> gift</w:t>
      </w:r>
      <w:r w:rsidR="006D47C4">
        <w:t xml:space="preserve"> or talent</w:t>
      </w:r>
      <w:r>
        <w:t xml:space="preserve"> too small. </w:t>
      </w:r>
      <w:r w:rsidR="006C6C93">
        <w:t xml:space="preserve">Ask the Holy Spirit for </w:t>
      </w:r>
      <w:r w:rsidR="00E448AD">
        <w:t>fortitude</w:t>
      </w:r>
      <w:r w:rsidR="006C6C93">
        <w:t xml:space="preserve"> </w:t>
      </w:r>
      <w:r w:rsidR="00C97D0F">
        <w:t>as you strive to</w:t>
      </w:r>
      <w:r w:rsidR="006C6C93">
        <w:t xml:space="preserve"> share your gifts.</w:t>
      </w:r>
    </w:p>
    <w:p w14:paraId="3074D252" w14:textId="39FB1829" w:rsidR="002200D8" w:rsidRDefault="00D61A23" w:rsidP="00E047C8">
      <w:r w:rsidRPr="006C6C93">
        <w:rPr>
          <w:b/>
          <w:bCs/>
        </w:rPr>
        <w:t>ACTION:</w:t>
      </w:r>
      <w:r>
        <w:t xml:space="preserve"> </w:t>
      </w:r>
      <w:r w:rsidR="006C6C93">
        <w:t xml:space="preserve">Perhaps it’s time to contact someone who has been on </w:t>
      </w:r>
      <w:r w:rsidR="00C97D0F">
        <w:t>y</w:t>
      </w:r>
      <w:r w:rsidR="006C6C93">
        <w:t xml:space="preserve">our mind lately. </w:t>
      </w:r>
      <w:r w:rsidR="00C97D0F">
        <w:t>A</w:t>
      </w:r>
      <w:r w:rsidR="006C6C93">
        <w:t xml:space="preserve"> </w:t>
      </w:r>
      <w:r w:rsidR="006C6C93" w:rsidRPr="00E047C8">
        <w:rPr>
          <w:iCs/>
        </w:rPr>
        <w:t>seemingly small</w:t>
      </w:r>
      <w:r w:rsidR="006C6C93">
        <w:t xml:space="preserve"> gesture of concern may be just the support </w:t>
      </w:r>
      <w:r w:rsidR="00E1440C">
        <w:t>they</w:t>
      </w:r>
      <w:r w:rsidR="006C6C93">
        <w:t xml:space="preserve"> need right now. With the help of the Holy Spirit</w:t>
      </w:r>
      <w:r w:rsidR="00554BE7">
        <w:t>, perhaps you</w:t>
      </w:r>
      <w:r w:rsidR="006C6C93">
        <w:t xml:space="preserve"> may be a source of affirmation for them, providing a catalyst that helps them discern</w:t>
      </w:r>
      <w:r w:rsidR="00C97D0F">
        <w:t xml:space="preserve"> their path</w:t>
      </w:r>
      <w:r w:rsidR="006C6C93">
        <w:t xml:space="preserve"> more clearly.</w:t>
      </w:r>
    </w:p>
    <w:sectPr w:rsidR="00220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activeWritingStyle w:appName="MSWord" w:lang="en-US" w:vendorID="64" w:dllVersion="0" w:nlCheck="1" w:checkStyle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164"/>
    <w:rsid w:val="0004580D"/>
    <w:rsid w:val="00092559"/>
    <w:rsid w:val="00111038"/>
    <w:rsid w:val="00132D85"/>
    <w:rsid w:val="001A7E11"/>
    <w:rsid w:val="001D5BE0"/>
    <w:rsid w:val="001E0570"/>
    <w:rsid w:val="002200D8"/>
    <w:rsid w:val="00240CB0"/>
    <w:rsid w:val="002A0AD8"/>
    <w:rsid w:val="002C3B36"/>
    <w:rsid w:val="002D59E5"/>
    <w:rsid w:val="002E29D1"/>
    <w:rsid w:val="002E2C9E"/>
    <w:rsid w:val="003042EE"/>
    <w:rsid w:val="00353ED9"/>
    <w:rsid w:val="003701F8"/>
    <w:rsid w:val="00421446"/>
    <w:rsid w:val="00462896"/>
    <w:rsid w:val="004636D3"/>
    <w:rsid w:val="00475437"/>
    <w:rsid w:val="004B13D2"/>
    <w:rsid w:val="004C2253"/>
    <w:rsid w:val="00524386"/>
    <w:rsid w:val="0054284F"/>
    <w:rsid w:val="00554BE7"/>
    <w:rsid w:val="00557823"/>
    <w:rsid w:val="00586E87"/>
    <w:rsid w:val="005C1D3F"/>
    <w:rsid w:val="005E18BE"/>
    <w:rsid w:val="006C6C93"/>
    <w:rsid w:val="006D47C4"/>
    <w:rsid w:val="006D5C45"/>
    <w:rsid w:val="006F509A"/>
    <w:rsid w:val="00706164"/>
    <w:rsid w:val="00716436"/>
    <w:rsid w:val="00751420"/>
    <w:rsid w:val="007E0C72"/>
    <w:rsid w:val="007F7616"/>
    <w:rsid w:val="00813ADC"/>
    <w:rsid w:val="008752A6"/>
    <w:rsid w:val="00886A09"/>
    <w:rsid w:val="00893138"/>
    <w:rsid w:val="00A260ED"/>
    <w:rsid w:val="00A478ED"/>
    <w:rsid w:val="00A949D7"/>
    <w:rsid w:val="00AF1501"/>
    <w:rsid w:val="00B44B1D"/>
    <w:rsid w:val="00B60C00"/>
    <w:rsid w:val="00B871F9"/>
    <w:rsid w:val="00B87487"/>
    <w:rsid w:val="00B932E1"/>
    <w:rsid w:val="00BB63E9"/>
    <w:rsid w:val="00BC1E14"/>
    <w:rsid w:val="00BC2CC2"/>
    <w:rsid w:val="00BC561E"/>
    <w:rsid w:val="00C06F9C"/>
    <w:rsid w:val="00C127C3"/>
    <w:rsid w:val="00C61CB9"/>
    <w:rsid w:val="00C95FBD"/>
    <w:rsid w:val="00C96E13"/>
    <w:rsid w:val="00C97D0F"/>
    <w:rsid w:val="00CC0329"/>
    <w:rsid w:val="00CC1349"/>
    <w:rsid w:val="00CC4A0F"/>
    <w:rsid w:val="00D61A23"/>
    <w:rsid w:val="00DA2DEF"/>
    <w:rsid w:val="00DC52F5"/>
    <w:rsid w:val="00DD4DA8"/>
    <w:rsid w:val="00DE4B8C"/>
    <w:rsid w:val="00DE5196"/>
    <w:rsid w:val="00DE71AF"/>
    <w:rsid w:val="00E047C8"/>
    <w:rsid w:val="00E1440C"/>
    <w:rsid w:val="00E448AD"/>
    <w:rsid w:val="00E971E7"/>
    <w:rsid w:val="00EB5CDC"/>
    <w:rsid w:val="00ED2DDD"/>
    <w:rsid w:val="00EF5285"/>
    <w:rsid w:val="00F82602"/>
    <w:rsid w:val="00F8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91D45"/>
  <w15:chartTrackingRefBased/>
  <w15:docId w15:val="{E029F0FA-2C59-4D64-8C3E-80B7B326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6164"/>
    <w:rPr>
      <w:b/>
      <w:bCs/>
      <w:strike w:val="0"/>
      <w:dstrike w:val="0"/>
      <w:color w:val="000066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70616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B5C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C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C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CDC"/>
    <w:rPr>
      <w:b/>
      <w:bCs/>
      <w:sz w:val="20"/>
      <w:szCs w:val="20"/>
    </w:rPr>
  </w:style>
  <w:style w:type="character" w:customStyle="1" w:styleId="txt">
    <w:name w:val="txt"/>
    <w:basedOn w:val="DefaultParagraphFont"/>
    <w:rsid w:val="00DE5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2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6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9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10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1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7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0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734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98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5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4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8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8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86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1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9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8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49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6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3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4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8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9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19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47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0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9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4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0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8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0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94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06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69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9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79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Parker</dc:creator>
  <cp:keywords/>
  <dc:description/>
  <cp:lastModifiedBy>Ann Jacob</cp:lastModifiedBy>
  <cp:revision>9</cp:revision>
  <dcterms:created xsi:type="dcterms:W3CDTF">2021-06-21T09:28:00Z</dcterms:created>
  <dcterms:modified xsi:type="dcterms:W3CDTF">2021-06-22T20:44:00Z</dcterms:modified>
</cp:coreProperties>
</file>